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53B" w:rsidRPr="004E2F40" w:rsidRDefault="00FF453B" w:rsidP="00FF45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F40">
        <w:rPr>
          <w:rFonts w:ascii="Times New Roman" w:hAnsi="Times New Roman" w:cs="Times New Roman"/>
          <w:b/>
          <w:sz w:val="28"/>
          <w:szCs w:val="28"/>
        </w:rPr>
        <w:t>Общественная палата города Липецка</w:t>
      </w:r>
    </w:p>
    <w:p w:rsidR="00FF453B" w:rsidRPr="004E2F40" w:rsidRDefault="00FA5504" w:rsidP="00FF45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F40">
        <w:rPr>
          <w:rFonts w:ascii="Times New Roman" w:hAnsi="Times New Roman" w:cs="Times New Roman"/>
          <w:b/>
          <w:sz w:val="28"/>
          <w:szCs w:val="28"/>
        </w:rPr>
        <w:t>15</w:t>
      </w:r>
      <w:r w:rsidR="00FF453B" w:rsidRPr="004E2F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E2F40">
        <w:rPr>
          <w:rFonts w:ascii="Times New Roman" w:hAnsi="Times New Roman" w:cs="Times New Roman"/>
          <w:b/>
          <w:sz w:val="28"/>
          <w:szCs w:val="28"/>
        </w:rPr>
        <w:t>августа</w:t>
      </w:r>
      <w:r w:rsidR="00FF453B" w:rsidRPr="004E2F40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Pr="004E2F40">
        <w:rPr>
          <w:rFonts w:ascii="Times New Roman" w:hAnsi="Times New Roman" w:cs="Times New Roman"/>
          <w:b/>
          <w:sz w:val="28"/>
          <w:szCs w:val="28"/>
        </w:rPr>
        <w:t>4</w:t>
      </w:r>
      <w:r w:rsidR="00FF453B" w:rsidRPr="004E2F40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FA5504" w:rsidRPr="004E2F40" w:rsidRDefault="00FA5504" w:rsidP="00FF45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F40">
        <w:rPr>
          <w:rFonts w:ascii="Times New Roman" w:hAnsi="Times New Roman" w:cs="Times New Roman"/>
          <w:b/>
          <w:sz w:val="28"/>
          <w:szCs w:val="28"/>
        </w:rPr>
        <w:t>Место проведения: «Мой социальный центр»</w:t>
      </w:r>
    </w:p>
    <w:p w:rsidR="00FF453B" w:rsidRPr="004E2F40" w:rsidRDefault="00FF453B" w:rsidP="00FF45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F40">
        <w:rPr>
          <w:rFonts w:ascii="Times New Roman" w:hAnsi="Times New Roman" w:cs="Times New Roman"/>
          <w:b/>
          <w:sz w:val="28"/>
          <w:szCs w:val="28"/>
        </w:rPr>
        <w:t>Резолюция заседания секции по вопросам здравоохранения, социального развития и экологии на тему:</w:t>
      </w:r>
    </w:p>
    <w:p w:rsidR="00FF453B" w:rsidRPr="004E2F40" w:rsidRDefault="00FA5504" w:rsidP="00FF453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E2F40">
        <w:rPr>
          <w:rFonts w:ascii="Times New Roman" w:eastAsia="Times New Roman" w:hAnsi="Times New Roman" w:cs="Times New Roman"/>
          <w:spacing w:val="-3"/>
          <w:sz w:val="28"/>
          <w:szCs w:val="28"/>
          <w:u w:val="single"/>
        </w:rPr>
        <w:t>«ОМС: качество оказания медицинской помощи в Липецке</w:t>
      </w:r>
      <w:r w:rsidR="00FF453B" w:rsidRPr="004E2F40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F17E20" w:rsidRPr="004E2F40" w:rsidRDefault="00FA5504" w:rsidP="00FA5504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2F40">
        <w:rPr>
          <w:rFonts w:ascii="Times New Roman" w:hAnsi="Times New Roman" w:cs="Times New Roman"/>
          <w:sz w:val="28"/>
          <w:szCs w:val="28"/>
        </w:rPr>
        <w:t xml:space="preserve">Члены общественной палаты, </w:t>
      </w:r>
      <w:r w:rsidRPr="004E2F40"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интересами граждан проживающих на территории </w:t>
      </w:r>
      <w:r w:rsidRPr="004E2F40">
        <w:rPr>
          <w:rFonts w:ascii="Times New Roman" w:hAnsi="Times New Roman"/>
          <w:sz w:val="28"/>
          <w:szCs w:val="28"/>
        </w:rPr>
        <w:t>города Липецка</w:t>
      </w:r>
      <w:r w:rsidRPr="004E2F40">
        <w:rPr>
          <w:rFonts w:ascii="Times New Roman" w:eastAsia="Times New Roman" w:hAnsi="Times New Roman" w:cs="Times New Roman"/>
          <w:sz w:val="28"/>
          <w:szCs w:val="28"/>
        </w:rPr>
        <w:t xml:space="preserve">, как пациентов, Конституцией Российской Федерации, Декларацией о правах пациентов России, анализируя сложившуюся в сфере регионального здравоохранения ситуацию и происходящие изменения, отмечая достигнутые результаты, существующие в здравоохранении актуальные проблемы и усилившиеся сложности, основываясь на мнении некоммерческих организаций и сообществ инвалидов, оценках экспертов, анализе объективной информации, выражая общее мнение участников </w:t>
      </w:r>
      <w:r w:rsidR="002404E1" w:rsidRPr="004E2F40">
        <w:rPr>
          <w:rFonts w:ascii="Times New Roman" w:eastAsia="Times New Roman" w:hAnsi="Times New Roman" w:cs="Times New Roman"/>
          <w:sz w:val="28"/>
          <w:szCs w:val="28"/>
        </w:rPr>
        <w:t>заседания</w:t>
      </w:r>
      <w:r w:rsidRPr="004E2F40">
        <w:rPr>
          <w:rFonts w:ascii="Times New Roman" w:eastAsia="Times New Roman" w:hAnsi="Times New Roman" w:cs="Times New Roman"/>
          <w:sz w:val="28"/>
          <w:szCs w:val="28"/>
        </w:rPr>
        <w:t>, принял</w:t>
      </w:r>
      <w:r w:rsidR="002404E1" w:rsidRPr="004E2F4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E2F40">
        <w:rPr>
          <w:rFonts w:ascii="Times New Roman" w:eastAsia="Times New Roman" w:hAnsi="Times New Roman" w:cs="Times New Roman"/>
          <w:sz w:val="28"/>
          <w:szCs w:val="28"/>
        </w:rPr>
        <w:t xml:space="preserve"> настоящую Резолюцию, и счита</w:t>
      </w:r>
      <w:r w:rsidR="002404E1" w:rsidRPr="004E2F40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4E2F40">
        <w:rPr>
          <w:rFonts w:ascii="Times New Roman" w:eastAsia="Times New Roman" w:hAnsi="Times New Roman" w:cs="Times New Roman"/>
          <w:sz w:val="28"/>
          <w:szCs w:val="28"/>
        </w:rPr>
        <w:t>т необходимым донести свое мнение до Губернатора Липецкой области, органов исполнительной власти, специалистов, широкой общественности и средств массовой информации.</w:t>
      </w:r>
    </w:p>
    <w:p w:rsidR="00FA5504" w:rsidRPr="004E2F40" w:rsidRDefault="00FA5504" w:rsidP="00FA550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4E2F40">
        <w:rPr>
          <w:rFonts w:ascii="Times New Roman" w:hAnsi="Times New Roman"/>
          <w:sz w:val="28"/>
          <w:szCs w:val="28"/>
        </w:rPr>
        <w:t>Целью планового заседания было разработать рекомендации</w:t>
      </w:r>
      <w:r w:rsidR="004E2F40">
        <w:rPr>
          <w:rFonts w:ascii="Times New Roman" w:hAnsi="Times New Roman"/>
          <w:sz w:val="28"/>
          <w:szCs w:val="28"/>
        </w:rPr>
        <w:t>,</w:t>
      </w:r>
      <w:bookmarkStart w:id="0" w:name="_GoBack"/>
      <w:bookmarkEnd w:id="0"/>
      <w:r w:rsidRPr="004E2F40">
        <w:rPr>
          <w:rFonts w:ascii="Times New Roman" w:hAnsi="Times New Roman"/>
          <w:sz w:val="28"/>
          <w:szCs w:val="28"/>
        </w:rPr>
        <w:t xml:space="preserve"> содействующие повышению качества оказываемых медицинских услуг жителям на территории Липецкой области для управления здравоохранения, управления социальной политики, страховых компаний, ТФОМС, территориального органа Росздравнадзора, некоммерческих организаций.</w:t>
      </w:r>
    </w:p>
    <w:p w:rsidR="00FA5504" w:rsidRPr="004E2F40" w:rsidRDefault="00FA5504" w:rsidP="00FA550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4E2F40">
        <w:rPr>
          <w:rFonts w:ascii="Times New Roman" w:hAnsi="Times New Roman"/>
          <w:sz w:val="28"/>
          <w:szCs w:val="28"/>
        </w:rPr>
        <w:t xml:space="preserve">Участники </w:t>
      </w:r>
      <w:r w:rsidR="00F60F93" w:rsidRPr="004E2F40">
        <w:rPr>
          <w:rFonts w:ascii="Times New Roman" w:hAnsi="Times New Roman"/>
          <w:sz w:val="28"/>
          <w:szCs w:val="28"/>
        </w:rPr>
        <w:t>заседания</w:t>
      </w:r>
      <w:r w:rsidRPr="004E2F40">
        <w:rPr>
          <w:rFonts w:ascii="Times New Roman" w:hAnsi="Times New Roman"/>
          <w:sz w:val="28"/>
          <w:szCs w:val="28"/>
        </w:rPr>
        <w:t xml:space="preserve"> рекомендуют для достижения стоящих перед здравоохранением Липецкой области целей и задач предпринять, в числе прочего, следующие шаги:</w:t>
      </w:r>
    </w:p>
    <w:p w:rsidR="00F60F93" w:rsidRPr="004E2F40" w:rsidRDefault="00F60F93" w:rsidP="00F60F93">
      <w:pPr>
        <w:jc w:val="both"/>
        <w:rPr>
          <w:rFonts w:ascii="Times New Roman" w:hAnsi="Times New Roman"/>
          <w:sz w:val="28"/>
          <w:szCs w:val="28"/>
        </w:rPr>
      </w:pPr>
      <w:r w:rsidRPr="004E2F40">
        <w:rPr>
          <w:rFonts w:ascii="Times New Roman" w:hAnsi="Times New Roman"/>
          <w:sz w:val="28"/>
          <w:szCs w:val="28"/>
        </w:rPr>
        <w:t>1) выступить с инициативой проработки системы синхронизации баз данных частной системы здравоохранения и государственной в регионе;</w:t>
      </w:r>
    </w:p>
    <w:p w:rsidR="00F60F93" w:rsidRPr="004E2F40" w:rsidRDefault="00F60F93" w:rsidP="00F60F93">
      <w:pPr>
        <w:jc w:val="both"/>
        <w:rPr>
          <w:rFonts w:ascii="Times New Roman" w:hAnsi="Times New Roman"/>
          <w:sz w:val="28"/>
          <w:szCs w:val="28"/>
        </w:rPr>
      </w:pPr>
      <w:r w:rsidRPr="004E2F40">
        <w:rPr>
          <w:rFonts w:ascii="Times New Roman" w:hAnsi="Times New Roman"/>
          <w:sz w:val="28"/>
          <w:szCs w:val="28"/>
        </w:rPr>
        <w:t xml:space="preserve">2) в течение 2025 года сформировать предложения об изменении НПА о лицензировании, необходимо учитывать реальные потребности пациентов при выдаче медицинских лицензий; </w:t>
      </w:r>
    </w:p>
    <w:p w:rsidR="00F60F93" w:rsidRPr="004E2F40" w:rsidRDefault="00F60F93" w:rsidP="00F60F93">
      <w:pPr>
        <w:jc w:val="both"/>
        <w:rPr>
          <w:rFonts w:ascii="Times New Roman" w:hAnsi="Times New Roman"/>
          <w:sz w:val="28"/>
          <w:szCs w:val="28"/>
        </w:rPr>
      </w:pPr>
      <w:r w:rsidRPr="004E2F40">
        <w:rPr>
          <w:rFonts w:ascii="Times New Roman" w:hAnsi="Times New Roman"/>
          <w:sz w:val="28"/>
          <w:szCs w:val="28"/>
        </w:rPr>
        <w:t xml:space="preserve">3) продолжить информационные встречи с гражданами на базе социальных центров с привлечением ТФОМС, страховых медицинских компаний по вопросам защиты их прав; </w:t>
      </w:r>
    </w:p>
    <w:p w:rsidR="00FA5504" w:rsidRPr="004E2F40" w:rsidRDefault="00F60F93" w:rsidP="00F60F93">
      <w:pPr>
        <w:jc w:val="both"/>
        <w:rPr>
          <w:rFonts w:ascii="Times New Roman" w:hAnsi="Times New Roman"/>
          <w:sz w:val="28"/>
          <w:szCs w:val="28"/>
        </w:rPr>
      </w:pPr>
      <w:r w:rsidRPr="004E2F40">
        <w:rPr>
          <w:rFonts w:ascii="Times New Roman" w:hAnsi="Times New Roman"/>
          <w:sz w:val="28"/>
          <w:szCs w:val="28"/>
        </w:rPr>
        <w:lastRenderedPageBreak/>
        <w:t xml:space="preserve">4) создать информационные программы о правах и обязанностях пациентов в СМИ. </w:t>
      </w:r>
    </w:p>
    <w:p w:rsidR="00DE6877" w:rsidRPr="004E2F40" w:rsidRDefault="00DE6877" w:rsidP="00DE68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2F40">
        <w:rPr>
          <w:rFonts w:ascii="Times New Roman" w:hAnsi="Times New Roman" w:cs="Times New Roman"/>
          <w:sz w:val="28"/>
          <w:szCs w:val="28"/>
        </w:rPr>
        <w:t xml:space="preserve">Призываем государственные органы и соответствующие структуры решить вопросы финансирования и предоставления необходимых ресурсов для обеспечения системы оказания медицинской помощи в </w:t>
      </w:r>
      <w:r w:rsidR="00F60F93" w:rsidRPr="004E2F40">
        <w:rPr>
          <w:rFonts w:ascii="Times New Roman" w:hAnsi="Times New Roman" w:cs="Times New Roman"/>
          <w:sz w:val="28"/>
          <w:szCs w:val="28"/>
        </w:rPr>
        <w:t>городе Липецке</w:t>
      </w:r>
      <w:r w:rsidRPr="004E2F40">
        <w:rPr>
          <w:rFonts w:ascii="Times New Roman" w:hAnsi="Times New Roman" w:cs="Times New Roman"/>
          <w:sz w:val="28"/>
          <w:szCs w:val="28"/>
        </w:rPr>
        <w:t>.</w:t>
      </w:r>
    </w:p>
    <w:p w:rsidR="00922B4A" w:rsidRPr="004E2F40" w:rsidRDefault="00FF453B" w:rsidP="00FF453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2F40">
        <w:rPr>
          <w:rFonts w:ascii="Times New Roman" w:hAnsi="Times New Roman" w:cs="Times New Roman"/>
          <w:sz w:val="28"/>
          <w:szCs w:val="28"/>
        </w:rPr>
        <w:t>Руководителю и членам секции по вопросам здравоохранения Общественной палаты Липецка контролировать реализацию представленных рекомендаций и решений, а также активно взаимодействовать с государственными органами.</w:t>
      </w:r>
    </w:p>
    <w:p w:rsidR="004E2F40" w:rsidRPr="004E2F40" w:rsidRDefault="004E2F40" w:rsidP="004E2F40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3544"/>
        <w:gridCol w:w="2233"/>
      </w:tblGrid>
      <w:tr w:rsidR="004E2F40" w:rsidRPr="004E2F40" w:rsidTr="004E2F40">
        <w:tc>
          <w:tcPr>
            <w:tcW w:w="3794" w:type="dxa"/>
          </w:tcPr>
          <w:p w:rsidR="004E2F40" w:rsidRPr="004E2F40" w:rsidRDefault="004E2F40" w:rsidP="004E2F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2F40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секции по вопросам социального развития, здравоохранения и </w:t>
            </w:r>
            <w:r w:rsidRPr="004E2F40">
              <w:rPr>
                <w:rFonts w:ascii="Times New Roman" w:hAnsi="Times New Roman" w:cs="Times New Roman"/>
                <w:sz w:val="28"/>
                <w:szCs w:val="28"/>
              </w:rPr>
              <w:t>здравоохранения Общественной палаты города Липецка</w:t>
            </w:r>
          </w:p>
        </w:tc>
        <w:tc>
          <w:tcPr>
            <w:tcW w:w="3544" w:type="dxa"/>
          </w:tcPr>
          <w:p w:rsidR="004E2F40" w:rsidRPr="004E2F40" w:rsidRDefault="004E2F40" w:rsidP="004E2F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4E2F40" w:rsidRPr="004E2F40" w:rsidRDefault="004E2F40" w:rsidP="004E2F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2F40">
              <w:rPr>
                <w:rFonts w:ascii="Times New Roman" w:hAnsi="Times New Roman" w:cs="Times New Roman"/>
                <w:sz w:val="28"/>
                <w:szCs w:val="28"/>
              </w:rPr>
              <w:t>Загрядский</w:t>
            </w:r>
            <w:proofErr w:type="spellEnd"/>
            <w:r w:rsidRPr="004E2F40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</w:tbl>
    <w:p w:rsidR="004E2F40" w:rsidRDefault="004E2F40" w:rsidP="004E2F4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E2F40" w:rsidSect="004E2F40">
      <w:pgSz w:w="11906" w:h="16838"/>
      <w:pgMar w:top="1134" w:right="624" w:bottom="1134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BA4A0C"/>
    <w:multiLevelType w:val="hybridMultilevel"/>
    <w:tmpl w:val="DB6AF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344AE9"/>
    <w:multiLevelType w:val="hybridMultilevel"/>
    <w:tmpl w:val="479E0D8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F453B"/>
    <w:rsid w:val="00104BF5"/>
    <w:rsid w:val="001815FB"/>
    <w:rsid w:val="002404E1"/>
    <w:rsid w:val="004E2F40"/>
    <w:rsid w:val="00581D9A"/>
    <w:rsid w:val="007E10FA"/>
    <w:rsid w:val="00922B4A"/>
    <w:rsid w:val="00DE6877"/>
    <w:rsid w:val="00F17E20"/>
    <w:rsid w:val="00F60F93"/>
    <w:rsid w:val="00FA5504"/>
    <w:rsid w:val="00FF4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00A61"/>
  <w15:docId w15:val="{0FE56668-558E-454A-A06B-665FD1992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4B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453B"/>
    <w:pPr>
      <w:ind w:left="720"/>
      <w:contextualSpacing/>
    </w:pPr>
  </w:style>
  <w:style w:type="table" w:styleId="a4">
    <w:name w:val="Table Grid"/>
    <w:basedOn w:val="a1"/>
    <w:uiPriority w:val="59"/>
    <w:rsid w:val="004E2F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E2F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E2F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Липецкий</dc:creator>
  <cp:keywords/>
  <dc:description/>
  <cp:lastModifiedBy>Общественная палата</cp:lastModifiedBy>
  <cp:revision>9</cp:revision>
  <cp:lastPrinted>2024-11-29T05:29:00Z</cp:lastPrinted>
  <dcterms:created xsi:type="dcterms:W3CDTF">2023-12-20T18:32:00Z</dcterms:created>
  <dcterms:modified xsi:type="dcterms:W3CDTF">2024-11-29T05:29:00Z</dcterms:modified>
</cp:coreProperties>
</file>